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22A1A" w:rsidRPr="00E22A1A" w:rsidTr="00E22A1A">
        <w:tc>
          <w:tcPr>
            <w:tcW w:w="4785" w:type="dxa"/>
          </w:tcPr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E22A1A" w:rsidRPr="00E22A1A" w:rsidRDefault="00E22A1A" w:rsidP="00E22A1A">
            <w:pPr>
              <w:jc w:val="both"/>
              <w:rPr>
                <w:sz w:val="26"/>
                <w:szCs w:val="26"/>
              </w:rPr>
            </w:pPr>
            <w:r w:rsidRPr="00E22A1A">
              <w:rPr>
                <w:sz w:val="24"/>
                <w:szCs w:val="24"/>
              </w:rPr>
              <w:t xml:space="preserve">Протокол от </w:t>
            </w:r>
            <w:r w:rsidR="00C4576E">
              <w:rPr>
                <w:sz w:val="24"/>
                <w:szCs w:val="24"/>
              </w:rPr>
              <w:t>30.10.2018г №1</w:t>
            </w:r>
            <w:bookmarkStart w:id="0" w:name="_GoBack"/>
            <w:bookmarkEnd w:id="0"/>
          </w:p>
        </w:tc>
        <w:tc>
          <w:tcPr>
            <w:tcW w:w="4785" w:type="dxa"/>
          </w:tcPr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E22A1A" w:rsidRPr="00E22A1A" w:rsidRDefault="00E22A1A" w:rsidP="00E22A1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2A1A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E22A1A" w:rsidRPr="00E22A1A" w:rsidRDefault="00E22A1A" w:rsidP="00E22A1A">
            <w:pPr>
              <w:jc w:val="both"/>
              <w:rPr>
                <w:sz w:val="26"/>
                <w:szCs w:val="26"/>
              </w:rPr>
            </w:pPr>
            <w:r w:rsidRPr="00E22A1A">
              <w:rPr>
                <w:sz w:val="24"/>
                <w:szCs w:val="24"/>
              </w:rPr>
              <w:t>от 30.10.2018г. № 59-о</w:t>
            </w:r>
          </w:p>
        </w:tc>
      </w:tr>
    </w:tbl>
    <w:p w:rsidR="00B05639" w:rsidRPr="00B05639" w:rsidRDefault="00B05639" w:rsidP="00B05639">
      <w:pPr>
        <w:jc w:val="both"/>
        <w:rPr>
          <w:sz w:val="26"/>
          <w:szCs w:val="26"/>
        </w:rPr>
      </w:pPr>
    </w:p>
    <w:p w:rsidR="00070728" w:rsidRPr="00070728" w:rsidRDefault="00B05639" w:rsidP="00B05639">
      <w:pPr>
        <w:jc w:val="center"/>
        <w:rPr>
          <w:b/>
          <w:sz w:val="24"/>
          <w:szCs w:val="24"/>
        </w:rPr>
      </w:pPr>
      <w:r w:rsidRPr="00070728">
        <w:rPr>
          <w:b/>
          <w:sz w:val="24"/>
          <w:szCs w:val="24"/>
        </w:rPr>
        <w:t xml:space="preserve">ПОЛОЖЕНИЕ </w:t>
      </w:r>
    </w:p>
    <w:p w:rsidR="00070728" w:rsidRPr="00070728" w:rsidRDefault="004C6B9B" w:rsidP="00B05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070728" w:rsidRPr="00070728">
        <w:rPr>
          <w:b/>
          <w:sz w:val="24"/>
          <w:szCs w:val="24"/>
        </w:rPr>
        <w:t>опечительском совете</w:t>
      </w:r>
    </w:p>
    <w:p w:rsidR="00B05639" w:rsidRPr="00070728" w:rsidRDefault="00B05639" w:rsidP="00B05639">
      <w:pPr>
        <w:jc w:val="center"/>
        <w:rPr>
          <w:b/>
          <w:sz w:val="24"/>
          <w:szCs w:val="24"/>
        </w:rPr>
      </w:pPr>
      <w:r w:rsidRPr="00070728">
        <w:rPr>
          <w:b/>
          <w:sz w:val="24"/>
          <w:szCs w:val="24"/>
        </w:rPr>
        <w:t>БПОУ «Чебоксарское художественное училище (техникум)»</w:t>
      </w:r>
    </w:p>
    <w:p w:rsidR="00B05639" w:rsidRPr="00070728" w:rsidRDefault="00B05639" w:rsidP="00B05639">
      <w:pPr>
        <w:jc w:val="center"/>
        <w:rPr>
          <w:b/>
          <w:sz w:val="24"/>
          <w:szCs w:val="24"/>
        </w:rPr>
      </w:pPr>
      <w:r w:rsidRPr="00070728">
        <w:rPr>
          <w:b/>
          <w:sz w:val="24"/>
          <w:szCs w:val="24"/>
        </w:rPr>
        <w:t>Минкультуры Чувашии</w:t>
      </w:r>
    </w:p>
    <w:p w:rsidR="00B05639" w:rsidRPr="00B05639" w:rsidRDefault="00B05639" w:rsidP="00B05639">
      <w:pPr>
        <w:rPr>
          <w:b/>
          <w:sz w:val="26"/>
          <w:szCs w:val="26"/>
        </w:rPr>
      </w:pPr>
    </w:p>
    <w:p w:rsidR="00B05639" w:rsidRPr="00070728" w:rsidRDefault="00B05639" w:rsidP="00070728">
      <w:pPr>
        <w:widowControl/>
        <w:numPr>
          <w:ilvl w:val="0"/>
          <w:numId w:val="2"/>
        </w:numPr>
        <w:autoSpaceDE/>
        <w:jc w:val="center"/>
        <w:rPr>
          <w:b/>
          <w:sz w:val="24"/>
          <w:szCs w:val="24"/>
        </w:rPr>
      </w:pPr>
      <w:r w:rsidRPr="00070728">
        <w:rPr>
          <w:b/>
          <w:sz w:val="24"/>
          <w:szCs w:val="24"/>
        </w:rPr>
        <w:t>Общие положения</w:t>
      </w:r>
    </w:p>
    <w:p w:rsidR="00B05639" w:rsidRPr="00070728" w:rsidRDefault="00B05639" w:rsidP="00070728">
      <w:pPr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1.1. Настоящее положение регламентирует учреждение и порядок деятельности Попечительского Совета БПОУ «Чебоксарское</w:t>
      </w:r>
      <w:r w:rsidRPr="00070728">
        <w:rPr>
          <w:b/>
          <w:sz w:val="24"/>
          <w:szCs w:val="24"/>
        </w:rPr>
        <w:t xml:space="preserve"> </w:t>
      </w:r>
      <w:r w:rsidRPr="00070728">
        <w:rPr>
          <w:sz w:val="24"/>
          <w:szCs w:val="24"/>
        </w:rPr>
        <w:t xml:space="preserve">художественное училище (техникум)» Минкультуры Чувашии (далее – Бюджетное учреждение). </w:t>
      </w:r>
    </w:p>
    <w:p w:rsidR="00B05639" w:rsidRPr="00070728" w:rsidRDefault="00B05639" w:rsidP="00070728">
      <w:pPr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 xml:space="preserve">1.2. </w:t>
      </w:r>
      <w:proofErr w:type="gramStart"/>
      <w:r w:rsidRPr="00070728">
        <w:rPr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29 декабря 2012 г. № 273-ФЗ «Об образовании в Российской Федерации», Законом Чувашской Республики от 30 июля 2013 г. № 50 «Об образовании в Чувашской Республике», «Порядком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 от 14 июня 2013</w:t>
      </w:r>
      <w:proofErr w:type="gramEnd"/>
      <w:r w:rsidRPr="00070728">
        <w:rPr>
          <w:sz w:val="24"/>
          <w:szCs w:val="24"/>
        </w:rPr>
        <w:t xml:space="preserve"> г. № 464, Уставом БПОУ  «Чебоксарское художественное училище (техникум)» Минкультуры Чувашии, нормативно-правовыми и другими документами по среднему профессиональному образованию Минобразования Российской Федерации и Министерства образования и молодежной политики Чувашской Республики.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3</w:t>
      </w:r>
      <w:r w:rsidRPr="00070728">
        <w:rPr>
          <w:sz w:val="24"/>
          <w:szCs w:val="24"/>
        </w:rPr>
        <w:t xml:space="preserve">. Попечительский совет </w:t>
      </w:r>
      <w:r w:rsidR="00E77CCF" w:rsidRPr="00070728">
        <w:rPr>
          <w:sz w:val="24"/>
          <w:szCs w:val="24"/>
        </w:rPr>
        <w:t>Бюджетного учреждения</w:t>
      </w:r>
      <w:r w:rsidRPr="00070728">
        <w:rPr>
          <w:sz w:val="24"/>
          <w:szCs w:val="24"/>
        </w:rPr>
        <w:t xml:space="preserve"> (далее — Попечительский совет) является органом общественного управления</w:t>
      </w:r>
      <w:r w:rsidR="00E77CCF" w:rsidRPr="00070728">
        <w:rPr>
          <w:sz w:val="24"/>
          <w:szCs w:val="24"/>
        </w:rPr>
        <w:t xml:space="preserve"> Бюджетного учреждения</w:t>
      </w:r>
      <w:r w:rsidRPr="00070728">
        <w:rPr>
          <w:sz w:val="24"/>
          <w:szCs w:val="24"/>
        </w:rPr>
        <w:t>, основной целью которого является оказание содействия в решении актуальных задач развития профессионального образования.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4</w:t>
      </w:r>
      <w:r w:rsidRPr="00070728">
        <w:rPr>
          <w:sz w:val="24"/>
          <w:szCs w:val="24"/>
        </w:rPr>
        <w:t>.</w:t>
      </w:r>
      <w:r w:rsidR="007168DC">
        <w:rPr>
          <w:sz w:val="24"/>
          <w:szCs w:val="24"/>
        </w:rPr>
        <w:t xml:space="preserve"> </w:t>
      </w:r>
      <w:r w:rsidRPr="00070728">
        <w:rPr>
          <w:sz w:val="24"/>
          <w:szCs w:val="24"/>
        </w:rPr>
        <w:t>В  состав Попечительского  совета входят представители предпринимательских кругов, общественных объединений и ассоциаций, предприятий, организаций и учреждений, участники образовательного процесса, заинтересованные в совершенствовании деятельности и развитии образовательного учреждения (обучающиеся, педагогические работники и родители (законные представители) обучающихся), а также иные лица, внесшие пожертвования на развитие образовательного учреждения, с согласия администрации учебного заведения.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5</w:t>
      </w:r>
      <w:r w:rsidRPr="00070728">
        <w:rPr>
          <w:sz w:val="24"/>
          <w:szCs w:val="24"/>
        </w:rPr>
        <w:t>. Попечительский совет действует на основе добровольности и равноправия  его членов, гласности, самофинансирования, руководствуясь в своей работе законодательством Российской Федерации, международными  правовыми нормами и положением  о Совете, утвержденным  в установленном порядке.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6</w:t>
      </w:r>
      <w:r w:rsidRPr="00070728">
        <w:rPr>
          <w:sz w:val="24"/>
          <w:szCs w:val="24"/>
        </w:rPr>
        <w:t>. Попечительский совет действует в тесном контакте с администрацией образовательного учреждения. Решения Попечительского совета по вопросам вне его компетенции имеют рекомендательный   и консультативный характер.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7</w:t>
      </w:r>
      <w:r w:rsidRPr="00070728">
        <w:rPr>
          <w:sz w:val="24"/>
          <w:szCs w:val="24"/>
        </w:rPr>
        <w:t xml:space="preserve">.  С целью оказания финансовой помощи Бюджетному учреждению в осуществлении его образовательной деятельности,  сохранении и  развитии  материально-технической  базы, Попечительский  совет создает фонд попечителей, который представляет собой сумму средств, состоящую </w:t>
      </w:r>
      <w:proofErr w:type="gramStart"/>
      <w:r w:rsidRPr="00070728">
        <w:rPr>
          <w:sz w:val="24"/>
          <w:szCs w:val="24"/>
        </w:rPr>
        <w:t>из</w:t>
      </w:r>
      <w:proofErr w:type="gramEnd"/>
      <w:r w:rsidRPr="00070728">
        <w:rPr>
          <w:sz w:val="24"/>
          <w:szCs w:val="24"/>
        </w:rPr>
        <w:t>: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-  целевых взносов и добровольных пожертвований юридических и физических лиц на нужды Бюджетного учреждения;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070728">
        <w:rPr>
          <w:sz w:val="24"/>
          <w:szCs w:val="24"/>
        </w:rPr>
        <w:lastRenderedPageBreak/>
        <w:t>- регулярных и единовременных поступления от учредителей;</w:t>
      </w:r>
      <w:proofErr w:type="gramEnd"/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 xml:space="preserve">- </w:t>
      </w:r>
      <w:proofErr w:type="gramStart"/>
      <w:r w:rsidRPr="00070728">
        <w:rPr>
          <w:sz w:val="24"/>
          <w:szCs w:val="24"/>
        </w:rPr>
        <w:t>других</w:t>
      </w:r>
      <w:proofErr w:type="gramEnd"/>
      <w:r w:rsidRPr="00070728">
        <w:rPr>
          <w:sz w:val="24"/>
          <w:szCs w:val="24"/>
        </w:rPr>
        <w:t xml:space="preserve"> не запрещенных законом поступлений, перечисляемых попечителями на лицевой счет, который открывается в установленном порядке в банковских учреждениях. Расходование средств фонда регулируется решениями Попечительского совета.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8</w:t>
      </w:r>
      <w:r w:rsidRPr="00070728">
        <w:rPr>
          <w:sz w:val="24"/>
          <w:szCs w:val="24"/>
        </w:rPr>
        <w:t>. Попечительский совет представляет свои интересы, интересы отдельных организаций, представители которых входят в состав Попечительского совета, в федеральных и местных органах исполнительной власти, общественных и международных организациях, средствах массовой информации, а также в отношениях с другими образовательными учреждениями и отдельными гражданами.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9</w:t>
      </w:r>
      <w:r w:rsidRPr="00070728">
        <w:rPr>
          <w:sz w:val="24"/>
          <w:szCs w:val="24"/>
        </w:rPr>
        <w:t>.  Попечительский совет для решения своих задач в установленном порядке осуществляет международную деятельность.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</w:t>
      </w:r>
      <w:r w:rsidR="00B05639" w:rsidRPr="00070728">
        <w:rPr>
          <w:sz w:val="24"/>
          <w:szCs w:val="24"/>
        </w:rPr>
        <w:t>10</w:t>
      </w:r>
      <w:r w:rsidRPr="00070728">
        <w:rPr>
          <w:sz w:val="24"/>
          <w:szCs w:val="24"/>
        </w:rPr>
        <w:t>. Бюджетное учреждение осуществляет организационно-техническое обслуживание деятельности Попечительского совета, в том числе выделяет помещения и оргтехнику для его работы, место для хранения документации.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1.1</w:t>
      </w:r>
      <w:r w:rsidR="00B05639" w:rsidRPr="00070728">
        <w:rPr>
          <w:sz w:val="24"/>
          <w:szCs w:val="24"/>
        </w:rPr>
        <w:t>1</w:t>
      </w:r>
      <w:r w:rsidRPr="00070728">
        <w:rPr>
          <w:sz w:val="24"/>
          <w:szCs w:val="24"/>
        </w:rPr>
        <w:t>.  Члены Попечительского совета осуществляют свою деятельность  без отрыва от основной производственной и служебной деятельности исключительно на общественных началах. Бюджетное учреждение не вправе выплачивать материальное вознаграждение членам ее Попечительского совета за их деятельность.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1.1</w:t>
      </w:r>
      <w:r w:rsidR="00B05639" w:rsidRPr="00070728">
        <w:rPr>
          <w:sz w:val="24"/>
          <w:szCs w:val="24"/>
        </w:rPr>
        <w:t>2</w:t>
      </w:r>
      <w:r w:rsidRPr="00070728">
        <w:rPr>
          <w:sz w:val="24"/>
          <w:szCs w:val="24"/>
        </w:rPr>
        <w:t>. Попечительский   совет может осуществлять в установленном порядке рекламную и издательскую деятельность, распространять выпускаемые издания по вопросам работы Попечительского совета и  Бюджетного учреждения.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sz w:val="24"/>
          <w:szCs w:val="24"/>
        </w:rPr>
      </w:pPr>
      <w:r w:rsidRPr="00070728">
        <w:rPr>
          <w:sz w:val="24"/>
          <w:szCs w:val="24"/>
        </w:rPr>
        <w:t>1.1</w:t>
      </w:r>
      <w:r w:rsidR="00B05639" w:rsidRPr="00070728">
        <w:rPr>
          <w:sz w:val="24"/>
          <w:szCs w:val="24"/>
        </w:rPr>
        <w:t>3</w:t>
      </w:r>
      <w:r w:rsidRPr="00070728">
        <w:rPr>
          <w:sz w:val="24"/>
          <w:szCs w:val="24"/>
        </w:rPr>
        <w:t xml:space="preserve">. Попечительский совет осуществляет </w:t>
      </w:r>
      <w:proofErr w:type="gramStart"/>
      <w:r w:rsidRPr="00070728">
        <w:rPr>
          <w:sz w:val="24"/>
          <w:szCs w:val="24"/>
        </w:rPr>
        <w:t>контроль за</w:t>
      </w:r>
      <w:proofErr w:type="gramEnd"/>
      <w:r w:rsidRPr="00070728">
        <w:rPr>
          <w:sz w:val="24"/>
          <w:szCs w:val="24"/>
        </w:rPr>
        <w:t xml:space="preserve"> использованием финансовых средств, выделяемых  Бюджетным учреждением по  линии  фонда  попечителей. В  случае изменения Бюджетным учреждением  целей и направлений использования средств фонда Попечительский совет имеет право вето.</w:t>
      </w:r>
    </w:p>
    <w:p w:rsidR="00702D67" w:rsidRPr="00070728" w:rsidRDefault="00702D67" w:rsidP="00070728">
      <w:pPr>
        <w:shd w:val="clear" w:color="auto" w:fill="FFFFFF"/>
        <w:ind w:firstLine="851"/>
        <w:rPr>
          <w:b/>
          <w:bCs/>
          <w:color w:val="000000"/>
          <w:sz w:val="24"/>
          <w:szCs w:val="24"/>
        </w:rPr>
      </w:pPr>
    </w:p>
    <w:p w:rsidR="00E77CCF" w:rsidRPr="00070728" w:rsidRDefault="00702D67" w:rsidP="0007072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70728">
        <w:rPr>
          <w:b/>
          <w:bCs/>
          <w:color w:val="000000"/>
          <w:sz w:val="24"/>
          <w:szCs w:val="24"/>
        </w:rPr>
        <w:t xml:space="preserve">2. Основные </w:t>
      </w:r>
      <w:r w:rsidR="00AB3D51">
        <w:rPr>
          <w:b/>
          <w:bCs/>
          <w:color w:val="000000"/>
          <w:sz w:val="24"/>
          <w:szCs w:val="24"/>
        </w:rPr>
        <w:t>компетенции</w:t>
      </w:r>
      <w:r w:rsidRPr="00070728">
        <w:rPr>
          <w:b/>
          <w:bCs/>
          <w:color w:val="000000"/>
          <w:sz w:val="24"/>
          <w:szCs w:val="24"/>
        </w:rPr>
        <w:t xml:space="preserve"> Попечительского совета 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 xml:space="preserve">2.1. Основными </w:t>
      </w:r>
      <w:r w:rsidR="004C6B9B">
        <w:rPr>
          <w:color w:val="000000"/>
          <w:sz w:val="24"/>
          <w:szCs w:val="24"/>
        </w:rPr>
        <w:t>компетенциями</w:t>
      </w:r>
      <w:r w:rsidRPr="00070728">
        <w:rPr>
          <w:color w:val="000000"/>
          <w:sz w:val="24"/>
          <w:szCs w:val="24"/>
        </w:rPr>
        <w:t xml:space="preserve"> Попечительского совета являются: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1) участие в определении стратегии развития Бюджетного учреждения;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2) содействие в формировании имиджа Бюджетного учреждения в Чувашской Республике, России и за рубежом;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3) координация усилий коллектива Бюджетного учреждения и учреждений культуры, образования, социальной защиты в формировании нового поколения специалистов среднего звена;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4) привлечение творческих людей к работе с педагогическими работниками и студентами Бюджетного учреждения;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5) поиск источников и привлечение финансирования для совершенствования учебной, материально-технической и информационной базы Бюджетного учреждения для реализации перспективных инициатив и нововведений, новых информационных технологий, способствующих дальнейшему развитию различных видов и форм профессионального образования;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6) содействие развитию системы духовного и нравственного воспитания специалистов среднего звена, формированию их деловых и профессиональных качеств;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7) содействие в привлечении иностранных специалистов и зарубежных фирм для исследований и разработки новых методов и форм подготовки специалистов среднего звена;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8) инициативное содействие установлению и развитию международного научного, культурного сотрудничества Бюджетного учреждения в области среднего профессионального образования, заключению деловых взаимовыгодных контрактов, участию в международных проектах;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9) финансирование целевых программ, осуществляемых в интересах развития системы образования;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lastRenderedPageBreak/>
        <w:t xml:space="preserve">10) оказание содействия в финансировании зарубежных обменов студентов и педагогических работников Бюджетного учреждения, а также приеме иностранных ученых и специалистов; 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11) проведение мероприятий по дополнительному образованию; проведение мероприятий,  конкурсов,  смотров,  проводимых в системе образования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12) оказание помощи в реализации мероприятий в социально-бытовой сфере работников Бюджетного учреждения;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13) осуществление благотворительной деятельности.</w:t>
      </w:r>
    </w:p>
    <w:p w:rsidR="004C6B9B" w:rsidRPr="004C6B9B" w:rsidRDefault="004C6B9B" w:rsidP="004C6B9B">
      <w:pPr>
        <w:autoSpaceDN w:val="0"/>
        <w:adjustRightInd w:val="0"/>
        <w:ind w:firstLine="720"/>
        <w:jc w:val="both"/>
        <w:rPr>
          <w:sz w:val="24"/>
        </w:rPr>
      </w:pPr>
      <w:r w:rsidRPr="004C6B9B">
        <w:rPr>
          <w:sz w:val="24"/>
        </w:rPr>
        <w:t>14) иные направления, права и обязанности членов определяются Положением о Попечительском совете, утверждаемым приказом директора Бюджетного учреждения.</w:t>
      </w:r>
    </w:p>
    <w:p w:rsidR="00D93D54" w:rsidRPr="00070728" w:rsidRDefault="00D93D5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2D67" w:rsidRPr="00070728" w:rsidRDefault="00702D67" w:rsidP="0007072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70728">
        <w:rPr>
          <w:b/>
          <w:bCs/>
          <w:color w:val="000000"/>
          <w:sz w:val="24"/>
          <w:szCs w:val="24"/>
        </w:rPr>
        <w:t>3. Организация и порядок работы Попечительского совета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3.1. Попечительский совет создается Распоряжением директора  о количественном и персональном составе Попечительского совета на весь срок деятельности учебного заведения.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3.3. Состав Попечительского совета согласовывается с администрацией образовательного учреждения.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3.4. Попечительский совет возглавляется председателем, кандидатура которого утверждается администрацией образовательного учреждения.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3.5. Состав Попечительского совета утверждается ежегодно путем открытого голосования на заседании  Попечительского совета.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3.6. Новые члены могут быть приняты в состав Попечительского совета только при условии, если за их кандидатуры проголосовало более половины от числа присутствовавших на заседании членов Попечительского совета.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3.7. Выход  члена Попечительского совета из  состава осуществляется  путем  подачи письменного заявления председателю, который оформляет выход из Попечительского совета не позднее трех месяцев со дня поступления заявления.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3.8. При выходе из состава Попечительского совета целевые взносы в фонд попечителей не возвращаются.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3.9. Заседания  Попечительского совета проводятся ежеквартально согласно плану работы. Внеочередные заседания могут быть созваны председателем по мере необходимости или по требованию членов совета.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3.10. Заседания Попечительского совета правомочны при наличии на них не менее 2/3 от числа всех членов совета. В заседаниях с правом совещательного голоса участвует директор Бюджетного учреждения, а в случае его отсутствия - лицо, замещающее в данный момент директора.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3.11.  Решения Попечительского совета по вопросам исключительной компетенции принимаются путем открытого голосования большинством голосов (2/3 от числа присутствующих на заседании) членов  Попечительского совета. В случае равенства голосов "за" и "против" решающим является голос председательствующего.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3.12. Заседания Попечительского совета, как правило, являются открытыми. Закрытые заседания, на которых могут присутствовать только члены Попечительского совета и отдельные приглашенные лица, проводятся в случае рассмотрения вопросов, содержащих служебную или коммерческую тайну.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3.13.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702D67" w:rsidRPr="00070728" w:rsidRDefault="00702D67" w:rsidP="00070728">
      <w:pPr>
        <w:shd w:val="clear" w:color="auto" w:fill="FFFFFF"/>
        <w:ind w:firstLine="851"/>
        <w:rPr>
          <w:b/>
          <w:bCs/>
          <w:color w:val="000000"/>
          <w:sz w:val="24"/>
          <w:szCs w:val="24"/>
        </w:rPr>
      </w:pPr>
    </w:p>
    <w:p w:rsidR="00E77CCF" w:rsidRPr="00070728" w:rsidRDefault="00702D67" w:rsidP="00070728">
      <w:pPr>
        <w:shd w:val="clear" w:color="auto" w:fill="FFFFFF"/>
        <w:ind w:firstLine="851"/>
        <w:jc w:val="center"/>
        <w:rPr>
          <w:b/>
          <w:bCs/>
          <w:color w:val="000000"/>
          <w:sz w:val="24"/>
          <w:szCs w:val="24"/>
        </w:rPr>
      </w:pPr>
      <w:r w:rsidRPr="00070728">
        <w:rPr>
          <w:b/>
          <w:bCs/>
          <w:color w:val="000000"/>
          <w:sz w:val="24"/>
          <w:szCs w:val="24"/>
        </w:rPr>
        <w:t xml:space="preserve">4. Права Попечительского совета 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4.1.  Члены Попечительского совета имеют право: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-  знакомиться с документами, связанными с выполнением основной деятельности Бюджетного учреждения  при соблюдении условий конфиденциальности документов;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- участвовать в работе Бюджетного учреждения с правом совещательного голоса.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lastRenderedPageBreak/>
        <w:t>4.2. Попечительский совет имеет право: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- включать в повестку дня Попечительского совета вопросы, связанные с обеспечением основной деятельности  Бюджетного учреждения;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- инициировать созыв внеочередного заседания Попечительского совета для разрешения чрезвычайных ситуаций;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- запрашивать финансовые отчеты о расходовании целевых финансовых перечислений;</w:t>
      </w:r>
    </w:p>
    <w:p w:rsidR="00702D67" w:rsidRPr="00070728" w:rsidRDefault="00702D67" w:rsidP="00070728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070728">
        <w:rPr>
          <w:color w:val="000000"/>
          <w:sz w:val="24"/>
          <w:szCs w:val="24"/>
        </w:rPr>
        <w:t>-  возбуждать ходатайство перед директором Бюджетного учреждения о поощрении, награждении или наказании должностных лиц.</w:t>
      </w:r>
    </w:p>
    <w:sectPr w:rsidR="00702D67" w:rsidRPr="00070728" w:rsidSect="006F372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45F"/>
    <w:multiLevelType w:val="hybridMultilevel"/>
    <w:tmpl w:val="673E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43F3A"/>
    <w:multiLevelType w:val="hybridMultilevel"/>
    <w:tmpl w:val="CC46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88796D"/>
    <w:rsid w:val="0006313D"/>
    <w:rsid w:val="00070728"/>
    <w:rsid w:val="004A2ED1"/>
    <w:rsid w:val="004C6B9B"/>
    <w:rsid w:val="005F3B7A"/>
    <w:rsid w:val="006A00BF"/>
    <w:rsid w:val="006F3720"/>
    <w:rsid w:val="00702D67"/>
    <w:rsid w:val="007168DC"/>
    <w:rsid w:val="0088796D"/>
    <w:rsid w:val="00AB392B"/>
    <w:rsid w:val="00AB3D51"/>
    <w:rsid w:val="00B05639"/>
    <w:rsid w:val="00C4576E"/>
    <w:rsid w:val="00D93D54"/>
    <w:rsid w:val="00E22A1A"/>
    <w:rsid w:val="00E7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20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3720"/>
  </w:style>
  <w:style w:type="character" w:customStyle="1" w:styleId="a3">
    <w:name w:val="Маркеры списка"/>
    <w:rsid w:val="006F3720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6F3720"/>
  </w:style>
  <w:style w:type="paragraph" w:customStyle="1" w:styleId="a5">
    <w:name w:val="Заголовок"/>
    <w:basedOn w:val="a"/>
    <w:next w:val="a6"/>
    <w:rsid w:val="006F37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F3720"/>
    <w:pPr>
      <w:spacing w:after="120"/>
    </w:pPr>
  </w:style>
  <w:style w:type="paragraph" w:styleId="a7">
    <w:name w:val="List"/>
    <w:basedOn w:val="a6"/>
    <w:rsid w:val="006F3720"/>
    <w:rPr>
      <w:rFonts w:ascii="Arial" w:hAnsi="Arial" w:cs="Tahoma"/>
    </w:rPr>
  </w:style>
  <w:style w:type="paragraph" w:customStyle="1" w:styleId="10">
    <w:name w:val="Название1"/>
    <w:basedOn w:val="a"/>
    <w:rsid w:val="006F37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F3720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6F372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70728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E2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Metodcap 1</dc:creator>
  <cp:lastModifiedBy>User</cp:lastModifiedBy>
  <cp:revision>2</cp:revision>
  <cp:lastPrinted>2014-04-10T09:01:00Z</cp:lastPrinted>
  <dcterms:created xsi:type="dcterms:W3CDTF">2020-03-04T09:44:00Z</dcterms:created>
  <dcterms:modified xsi:type="dcterms:W3CDTF">2020-03-04T09:44:00Z</dcterms:modified>
</cp:coreProperties>
</file>